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3A5B5" w14:textId="150388FE" w:rsidR="00A6630A" w:rsidRPr="00552A65" w:rsidRDefault="00552A65" w:rsidP="00A6630A">
      <w:pPr>
        <w:spacing w:after="0" w:line="240" w:lineRule="auto"/>
        <w:jc w:val="right"/>
        <w:rPr>
          <w:i/>
          <w:iCs/>
          <w:color w:val="000000" w:themeColor="text1"/>
          <w:lang w:val="id-ID"/>
        </w:rPr>
      </w:pPr>
      <w:bookmarkStart w:id="0" w:name="_Hlk113958675"/>
      <w:r>
        <w:rPr>
          <w:i/>
          <w:iCs/>
          <w:color w:val="000000" w:themeColor="text1"/>
        </w:rPr>
        <w:t xml:space="preserve">E-ISSN : </w:t>
      </w:r>
      <w:r>
        <w:rPr>
          <w:i/>
          <w:iCs/>
          <w:color w:val="000000" w:themeColor="text1"/>
          <w:lang w:val="id-ID"/>
        </w:rPr>
        <w:t>2963</w:t>
      </w:r>
      <w:r>
        <w:rPr>
          <w:i/>
          <w:iCs/>
          <w:color w:val="000000" w:themeColor="text1"/>
        </w:rPr>
        <w:t xml:space="preserve"> – </w:t>
      </w:r>
      <w:r>
        <w:rPr>
          <w:i/>
          <w:iCs/>
          <w:color w:val="000000" w:themeColor="text1"/>
          <w:lang w:val="id-ID"/>
        </w:rPr>
        <w:t>597</w:t>
      </w:r>
      <w:r w:rsidR="00707FC7">
        <w:rPr>
          <w:i/>
          <w:iCs/>
          <w:color w:val="000000" w:themeColor="text1"/>
          <w:lang w:val="id-ID"/>
        </w:rPr>
        <w:t>7</w:t>
      </w:r>
      <w:r>
        <w:rPr>
          <w:i/>
          <w:iCs/>
          <w:color w:val="000000" w:themeColor="text1"/>
          <w:lang w:val="id-ID"/>
        </w:rPr>
        <w:t xml:space="preserve"> </w:t>
      </w:r>
    </w:p>
    <w:p w14:paraId="3508E9D8" w14:textId="77777777" w:rsidR="00A6630A" w:rsidRPr="00015E06" w:rsidRDefault="00A6630A" w:rsidP="00A6630A">
      <w:pPr>
        <w:spacing w:after="0" w:line="240" w:lineRule="auto"/>
        <w:jc w:val="right"/>
        <w:rPr>
          <w:b/>
          <w:i/>
          <w:iCs/>
          <w:color w:val="A5A5A5" w:themeColor="accent3"/>
          <w:sz w:val="56"/>
          <w:szCs w:val="56"/>
        </w:rPr>
      </w:pPr>
      <w:r w:rsidRPr="00015E06">
        <w:rPr>
          <w:b/>
          <w:i/>
          <w:iCs/>
          <w:color w:val="A5A5A5" w:themeColor="accent3"/>
          <w:sz w:val="56"/>
          <w:szCs w:val="56"/>
        </w:rPr>
        <w:t>JUPITER</w:t>
      </w:r>
    </w:p>
    <w:p w14:paraId="31FFDC2F" w14:textId="77777777" w:rsidR="00A6630A" w:rsidRPr="00522A91" w:rsidRDefault="00A6630A" w:rsidP="00A6630A">
      <w:pPr>
        <w:spacing w:after="0" w:line="240" w:lineRule="auto"/>
        <w:jc w:val="right"/>
        <w:rPr>
          <w:rFonts w:ascii="Times New Roman" w:hAnsi="Times New Roman" w:cs="Times New Roman"/>
          <w:b/>
          <w:color w:val="FFC000"/>
          <w:sz w:val="40"/>
          <w:szCs w:val="40"/>
        </w:rPr>
      </w:pPr>
      <w:r w:rsidRPr="00522A91">
        <w:rPr>
          <w:rFonts w:ascii="Times New Roman" w:hAnsi="Times New Roman" w:cs="Times New Roman"/>
          <w:b/>
          <w:color w:val="FFC000"/>
          <w:sz w:val="40"/>
          <w:szCs w:val="40"/>
        </w:rPr>
        <w:t>JURNAL PENGEMBANGAN AGROINDUSTRI TERAPAN</w:t>
      </w:r>
    </w:p>
    <w:p w14:paraId="4279D85B" w14:textId="77777777" w:rsidR="00EC0E2F" w:rsidRPr="004E56E5" w:rsidRDefault="00EC0E2F" w:rsidP="00A6630A">
      <w:pPr>
        <w:spacing w:after="0" w:line="240" w:lineRule="auto"/>
        <w:jc w:val="right"/>
        <w:rPr>
          <w:b/>
          <w:color w:val="FFC000"/>
          <w:sz w:val="24"/>
          <w:szCs w:val="24"/>
        </w:rPr>
      </w:pPr>
    </w:p>
    <w:p w14:paraId="3FAED350" w14:textId="4FDA7C17" w:rsidR="00015E06" w:rsidRDefault="00F21FDA" w:rsidP="00015E06">
      <w:pPr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17CA6DD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style="position:absolute;margin-left:6.05pt;margin-top:25.55pt;width:457.3pt;height:0;z-index:251659264;visibility:visible;mso-wrap-style:square;mso-width-percent:0;mso-height-percent:0;mso-wrap-distance-left:9pt;mso-wrap-distance-top:.#mm;mso-wrap-distance-right:9pt;mso-wrap-distance-bottom:.#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" strokeweight="2pt"/>
        </w:pict>
      </w:r>
      <w:r w:rsidR="00481DFA">
        <w:rPr>
          <w:rFonts w:ascii="Times New Roman" w:hAnsi="Times New Roman"/>
          <w:b/>
          <w:sz w:val="28"/>
          <w:szCs w:val="28"/>
        </w:rPr>
        <w:t xml:space="preserve">    </w:t>
      </w:r>
      <w:r w:rsidR="00EC37E4">
        <w:rPr>
          <w:rFonts w:ascii="Times New Roman" w:hAnsi="Times New Roman"/>
          <w:b/>
          <w:sz w:val="28"/>
          <w:szCs w:val="28"/>
        </w:rPr>
        <w:t xml:space="preserve">Volume </w:t>
      </w:r>
      <w:r w:rsidR="00B60987">
        <w:rPr>
          <w:rFonts w:ascii="Times New Roman" w:hAnsi="Times New Roman"/>
          <w:b/>
          <w:sz w:val="28"/>
          <w:szCs w:val="28"/>
          <w:lang w:val="id-ID"/>
        </w:rPr>
        <w:t>4</w:t>
      </w:r>
      <w:r w:rsidR="00A6630A">
        <w:rPr>
          <w:rFonts w:ascii="Times New Roman" w:hAnsi="Times New Roman"/>
          <w:b/>
          <w:sz w:val="28"/>
          <w:szCs w:val="28"/>
        </w:rPr>
        <w:t xml:space="preserve"> Nomor </w:t>
      </w:r>
      <w:r w:rsidR="0035519D">
        <w:rPr>
          <w:rFonts w:ascii="Times New Roman" w:hAnsi="Times New Roman"/>
          <w:b/>
          <w:sz w:val="28"/>
          <w:szCs w:val="28"/>
          <w:lang w:val="id-ID"/>
        </w:rPr>
        <w:t>2</w:t>
      </w:r>
      <w:r w:rsidR="00A6630A">
        <w:rPr>
          <w:rFonts w:ascii="Times New Roman" w:hAnsi="Times New Roman"/>
          <w:b/>
          <w:sz w:val="28"/>
          <w:szCs w:val="28"/>
        </w:rPr>
        <w:t xml:space="preserve"> Tahun 202</w:t>
      </w:r>
      <w:r w:rsidR="00B60987">
        <w:rPr>
          <w:rFonts w:ascii="Times New Roman" w:hAnsi="Times New Roman"/>
          <w:b/>
          <w:sz w:val="28"/>
          <w:szCs w:val="28"/>
          <w:lang w:val="id-ID"/>
        </w:rPr>
        <w:t>5</w:t>
      </w:r>
      <w:r w:rsidR="00A6630A">
        <w:rPr>
          <w:rFonts w:ascii="Times New Roman" w:hAnsi="Times New Roman"/>
          <w:sz w:val="24"/>
          <w:szCs w:val="24"/>
        </w:rPr>
        <w:tab/>
      </w:r>
      <w:r w:rsidR="00A6630A">
        <w:rPr>
          <w:rFonts w:ascii="Times New Roman" w:hAnsi="Times New Roman"/>
          <w:sz w:val="24"/>
          <w:szCs w:val="24"/>
        </w:rPr>
        <w:tab/>
      </w:r>
    </w:p>
    <w:bookmarkEnd w:id="0"/>
    <w:p w14:paraId="30ED6E8B" w14:textId="77777777" w:rsidR="00015E06" w:rsidRDefault="00015E06" w:rsidP="00481DFA">
      <w:pPr>
        <w:jc w:val="center"/>
        <w:rPr>
          <w:rFonts w:ascii="Times New Roman" w:hAnsi="Times New Roman"/>
        </w:rPr>
      </w:pPr>
    </w:p>
    <w:p w14:paraId="1FB6931B" w14:textId="77777777" w:rsidR="00481DFA" w:rsidRDefault="00481DFA" w:rsidP="00481DF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0E77">
        <w:rPr>
          <w:rFonts w:ascii="Times New Roman" w:hAnsi="Times New Roman" w:cs="Times New Roman"/>
          <w:b/>
          <w:sz w:val="32"/>
          <w:szCs w:val="32"/>
        </w:rPr>
        <w:t>DAFTAR ISI</w:t>
      </w:r>
    </w:p>
    <w:tbl>
      <w:tblPr>
        <w:tblStyle w:val="TableGrid"/>
        <w:tblW w:w="9513" w:type="dxa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8"/>
        <w:gridCol w:w="318"/>
        <w:gridCol w:w="1077"/>
      </w:tblGrid>
      <w:tr w:rsidR="00015E06" w:rsidRPr="00D9619A" w14:paraId="23003903" w14:textId="77777777" w:rsidTr="00015E06">
        <w:tc>
          <w:tcPr>
            <w:tcW w:w="8118" w:type="dxa"/>
          </w:tcPr>
          <w:p w14:paraId="3A3626A9" w14:textId="1E474EF7" w:rsidR="00F70C8E" w:rsidRPr="00F70C8E" w:rsidRDefault="00015E06" w:rsidP="00E80251">
            <w:pPr>
              <w:jc w:val="both"/>
              <w:rPr>
                <w:rFonts w:ascii="Times New Roman" w:eastAsia="Arial" w:hAnsi="Times New Roman" w:cs="Times New Roman"/>
                <w:b/>
                <w:i/>
                <w:color w:val="000000"/>
                <w:sz w:val="24"/>
                <w:szCs w:val="24"/>
                <w:lang w:val="id-ID"/>
              </w:rPr>
            </w:pPr>
            <w:r>
              <w:br/>
            </w:r>
            <w:r w:rsidR="005C5595">
              <w:rPr>
                <w:rFonts w:ascii="Times New Roman" w:eastAsia="Arial" w:hAnsi="Times New Roman" w:cs="Times New Roman"/>
                <w:b/>
                <w:iCs/>
                <w:color w:val="000000"/>
                <w:sz w:val="24"/>
                <w:szCs w:val="24"/>
              </w:rPr>
              <w:t xml:space="preserve">PENGARUH LAMA FERMENTASI KOPI ARABIKA MELALUI PROSES WINE TERHADAP MUTU FISIK DAN ORGANOLEPTIK </w:t>
            </w:r>
            <w:r w:rsidR="005C5595">
              <w:rPr>
                <w:rFonts w:ascii="Times New Roman" w:eastAsia="Arial" w:hAnsi="Times New Roman" w:cs="Times New Roman"/>
                <w:b/>
                <w:i/>
                <w:color w:val="000000"/>
                <w:sz w:val="24"/>
                <w:szCs w:val="24"/>
              </w:rPr>
              <w:t xml:space="preserve">GREEN BEAN </w:t>
            </w:r>
            <w:r w:rsidR="00614DB1">
              <w:rPr>
                <w:rFonts w:ascii="Times New Roman" w:eastAsia="Arial" w:hAnsi="Times New Roman" w:cs="Times New Roman"/>
                <w:b/>
                <w:iCs/>
                <w:color w:val="000000"/>
                <w:sz w:val="24"/>
                <w:szCs w:val="24"/>
              </w:rPr>
              <w:t>(</w:t>
            </w:r>
            <w:r w:rsidR="005C5595">
              <w:rPr>
                <w:rFonts w:ascii="Times New Roman" w:eastAsia="Arial" w:hAnsi="Times New Roman" w:cs="Times New Roman"/>
                <w:b/>
                <w:i/>
                <w:color w:val="000000"/>
                <w:sz w:val="24"/>
                <w:szCs w:val="24"/>
              </w:rPr>
              <w:t>COFFEA ARABICA L</w:t>
            </w:r>
            <w:r w:rsidR="005C5595">
              <w:rPr>
                <w:rFonts w:ascii="Times New Roman" w:eastAsia="Arial" w:hAnsi="Times New Roman" w:cs="Times New Roman"/>
                <w:b/>
                <w:iCs/>
                <w:color w:val="000000"/>
                <w:sz w:val="24"/>
                <w:szCs w:val="24"/>
              </w:rPr>
              <w:t>)</w:t>
            </w:r>
            <w:r w:rsidR="005C5595" w:rsidRPr="00F70C8E">
              <w:rPr>
                <w:rFonts w:ascii="Times New Roman" w:eastAsia="Arial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14:paraId="4A75EF8B" w14:textId="20886137" w:rsidR="00015E06" w:rsidRPr="00F70C8E" w:rsidRDefault="00614DB1" w:rsidP="00E8025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id-ID"/>
              </w:rPr>
            </w:pPr>
            <w:r>
              <w:rPr>
                <w:rFonts w:ascii="Times New Roman" w:eastAsia="Arial" w:hAnsi="Times New Roman" w:cs="Times New Roman"/>
                <w:b/>
                <w:i/>
                <w:color w:val="000000"/>
                <w:sz w:val="24"/>
                <w:szCs w:val="24"/>
              </w:rPr>
              <w:t>Effect of Fermentation Time of Arabica Coffee with Process Wine Physical and Organoleptik Quality of Green Bean</w:t>
            </w:r>
            <w:r w:rsidR="00BE3476">
              <w:rPr>
                <w:rFonts w:ascii="Times New Roman" w:eastAsia="Arial" w:hAnsi="Times New Roman" w:cs="Times New Roman"/>
                <w:b/>
                <w:i/>
                <w:color w:val="000000"/>
                <w:sz w:val="24"/>
                <w:szCs w:val="24"/>
              </w:rPr>
              <w:t>s (Cofeea arabica L)</w:t>
            </w:r>
          </w:p>
          <w:p w14:paraId="297392A5" w14:textId="595AE14E" w:rsidR="00015E06" w:rsidRPr="00F70C8E" w:rsidRDefault="00BE3476" w:rsidP="00E8025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Zahara</w:t>
            </w:r>
            <w:r w:rsidR="00F70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r w:rsidR="00F70C8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id-ID"/>
              </w:rPr>
              <w:t>et all</w:t>
            </w:r>
          </w:p>
          <w:p w14:paraId="51CD940A" w14:textId="77777777" w:rsidR="00F70C8E" w:rsidRPr="00552A65" w:rsidRDefault="00F70C8E" w:rsidP="00E8025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318" w:type="dxa"/>
          </w:tcPr>
          <w:p w14:paraId="56B52424" w14:textId="77777777" w:rsidR="00015E06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14:paraId="7E38511E" w14:textId="77777777" w:rsidR="00015E06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CD625" w14:textId="3447FED1" w:rsidR="00015E06" w:rsidRPr="00552A65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01 - </w:t>
            </w:r>
            <w:r w:rsidR="00CE6F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15E06" w:rsidRPr="00CE6F16" w14:paraId="7B37F0C6" w14:textId="77777777" w:rsidTr="00015E06">
        <w:tc>
          <w:tcPr>
            <w:tcW w:w="8118" w:type="dxa"/>
          </w:tcPr>
          <w:p w14:paraId="10D70D7E" w14:textId="39841F51" w:rsidR="006C7ADE" w:rsidRDefault="000F1B37" w:rsidP="006C7AD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t>P</w:t>
            </w:r>
            <w:r w:rsidR="005C55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t>ENINGKATAN KARAKTERISTIK SIFAT FISIKA SERAT TKKS MENGGUNAKAN NaOH dan H</w:t>
            </w:r>
            <w:r w:rsidR="005C5595" w:rsidRPr="005C55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bscript"/>
                <w:lang w:val="id-ID"/>
              </w:rPr>
              <w:t>2</w:t>
            </w:r>
            <w:r w:rsidR="005C55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t>O</w:t>
            </w:r>
            <w:r w:rsidR="005C5595" w:rsidRPr="005C55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bscript"/>
                <w:lang w:val="id-ID"/>
              </w:rPr>
              <w:t>2</w:t>
            </w:r>
            <w:r w:rsidR="005C55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t xml:space="preserve"> UNTUK PEMBUATAN </w:t>
            </w:r>
            <w:r w:rsidR="005C5595" w:rsidRPr="005C55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  <w:t>BIODEGREDABLE</w:t>
            </w:r>
            <w:r w:rsidR="005C55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t xml:space="preserve"> POT</w:t>
            </w:r>
          </w:p>
          <w:p w14:paraId="0CFB8FD7" w14:textId="21CAE1ED" w:rsidR="000F1B37" w:rsidRDefault="00CC684E" w:rsidP="006C7AD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  <w:t xml:space="preserve">Enhancing the Physical Characteristics of OPEFB Fiber </w:t>
            </w:r>
            <w:r w:rsidR="005C55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  <w:t>Using NaOH and H</w:t>
            </w:r>
            <w:r w:rsidR="005C5595" w:rsidRPr="005C55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vertAlign w:val="subscript"/>
                <w:lang w:val="id-ID"/>
              </w:rPr>
              <w:t>2</w:t>
            </w:r>
            <w:r w:rsidR="005C55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  <w:t>O</w:t>
            </w:r>
            <w:r w:rsidR="005C5595" w:rsidRPr="005C55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vertAlign w:val="subscript"/>
                <w:lang w:val="id-ID"/>
              </w:rPr>
              <w:t>2</w:t>
            </w:r>
            <w:r w:rsidR="005C55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  <w:t xml:space="preserve"> to make Biodegradable Pots</w:t>
            </w:r>
          </w:p>
          <w:p w14:paraId="6E296D7B" w14:textId="4D89D863" w:rsidR="000F1B37" w:rsidRPr="000F1B37" w:rsidRDefault="00CC684E" w:rsidP="006C7A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Supriyanto</w:t>
            </w:r>
            <w:r w:rsidR="000F1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r w:rsidR="000F1B3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id-ID"/>
              </w:rPr>
              <w:t>et all</w:t>
            </w:r>
          </w:p>
          <w:p w14:paraId="252D4988" w14:textId="77777777" w:rsidR="00F96972" w:rsidRPr="00B939C1" w:rsidRDefault="00F96972" w:rsidP="000F1B06">
            <w:pPr>
              <w:pStyle w:val="Heading3"/>
              <w:shd w:val="clear" w:color="auto" w:fill="FFFFFF"/>
              <w:spacing w:before="0" w:beforeAutospacing="0" w:after="0" w:afterAutospacing="0" w:line="300" w:lineRule="atLeast"/>
              <w:rPr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318" w:type="dxa"/>
          </w:tcPr>
          <w:p w14:paraId="556AA712" w14:textId="77777777" w:rsidR="00015E06" w:rsidRPr="00B939C1" w:rsidRDefault="00015E06" w:rsidP="00E802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14:paraId="77982E02" w14:textId="77777777" w:rsidR="00015E06" w:rsidRPr="00CE6F16" w:rsidRDefault="00015E06" w:rsidP="00E80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A0614" w14:textId="48632EE4" w:rsidR="00015E06" w:rsidRPr="00CE6F16" w:rsidRDefault="00F96972" w:rsidP="006C7ADE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E6F1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E6F16" w:rsidRPr="00CE6F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F1B37" w:rsidRPr="00CE6F1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CC684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B939C1" w:rsidRPr="00330FEB" w14:paraId="329A45A4" w14:textId="77777777" w:rsidTr="00C84359">
        <w:tc>
          <w:tcPr>
            <w:tcW w:w="8118" w:type="dxa"/>
          </w:tcPr>
          <w:p w14:paraId="4D8331EB" w14:textId="50122EC7" w:rsidR="00330FEB" w:rsidRDefault="00330FEB" w:rsidP="00330FE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t>PERENCANAAN PENGENDALIAN KUALITAS WAFER STICK MELALUI PENERAPAN SIX SIGMA (STUDI KASUS DI PT. XYZ)</w:t>
            </w:r>
          </w:p>
          <w:p w14:paraId="3D1EE15C" w14:textId="52BAA266" w:rsidR="00330FEB" w:rsidRDefault="00330FEB" w:rsidP="00330FEB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  <w:t>Quality Control Planning of Wafer Stick Using Six Sigma Methodology (Case Study in PT. XYZ)</w:t>
            </w:r>
          </w:p>
          <w:p w14:paraId="7F9D10CD" w14:textId="7063DA95" w:rsidR="00B939C1" w:rsidRPr="00330FEB" w:rsidRDefault="00330FEB" w:rsidP="00330FE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Novriansyah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id-ID"/>
              </w:rPr>
              <w:t>et all</w:t>
            </w:r>
          </w:p>
          <w:p w14:paraId="15F359B8" w14:textId="77777777" w:rsidR="00614DB1" w:rsidRPr="00B939C1" w:rsidRDefault="00614DB1" w:rsidP="00C84359">
            <w:pPr>
              <w:pStyle w:val="Heading3"/>
              <w:shd w:val="clear" w:color="auto" w:fill="FFFFFF"/>
              <w:spacing w:before="0" w:beforeAutospacing="0" w:after="0" w:afterAutospacing="0" w:line="300" w:lineRule="atLeast"/>
              <w:rPr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318" w:type="dxa"/>
          </w:tcPr>
          <w:p w14:paraId="33C5A1C4" w14:textId="77777777" w:rsidR="00B939C1" w:rsidRPr="00B939C1" w:rsidRDefault="00B939C1" w:rsidP="00330F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14:paraId="3FDB9F57" w14:textId="6F12A554" w:rsidR="00B939C1" w:rsidRPr="00330FEB" w:rsidRDefault="00B939C1" w:rsidP="00C84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C9CDA" w14:textId="0F3BBF7D" w:rsidR="00B939C1" w:rsidRPr="00330FEB" w:rsidRDefault="00B939C1" w:rsidP="00C8435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330F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30FEB" w:rsidRPr="00330FEB">
              <w:rPr>
                <w:rFonts w:ascii="Times New Roman" w:hAnsi="Times New Roman" w:cs="Times New Roman"/>
                <w:sz w:val="24"/>
                <w:szCs w:val="24"/>
              </w:rPr>
              <w:t>36 - 51</w:t>
            </w:r>
          </w:p>
        </w:tc>
      </w:tr>
      <w:tr w:rsidR="00B939C1" w:rsidRPr="00B939C1" w14:paraId="41B08C9A" w14:textId="77777777" w:rsidTr="00C84359">
        <w:tc>
          <w:tcPr>
            <w:tcW w:w="8118" w:type="dxa"/>
          </w:tcPr>
          <w:p w14:paraId="7E2DCC18" w14:textId="44BF6041" w:rsidR="001A1B28" w:rsidRDefault="001A1B28" w:rsidP="001A1B2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t>EVALUASI KADAR AIR, KADAR ABU, DAN SIFAT SENSORI BROWNIS CRISPY BERBASIS TEPUNG TERIGU DAN TEPUNG SUKUN</w:t>
            </w:r>
          </w:p>
          <w:p w14:paraId="3DFBBEF7" w14:textId="7C680C85" w:rsidR="001A1B28" w:rsidRDefault="001A1B28" w:rsidP="001A1B2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  <w:t>Evaluation of Water Content, Ash Content, and Sensory Properties of Crispy Brownies Based on Wheat Flour and Breadfruit Flour</w:t>
            </w:r>
          </w:p>
          <w:p w14:paraId="02378974" w14:textId="1A21C2C7" w:rsidR="006B1D04" w:rsidRPr="006B1D04" w:rsidRDefault="001A1B28" w:rsidP="001A1B2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Shabrina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id-ID"/>
              </w:rPr>
              <w:t>et all</w:t>
            </w:r>
          </w:p>
          <w:p w14:paraId="1F7371E0" w14:textId="77777777" w:rsidR="00B939C1" w:rsidRPr="00B939C1" w:rsidRDefault="00B939C1" w:rsidP="00C84359">
            <w:pPr>
              <w:pStyle w:val="Heading3"/>
              <w:shd w:val="clear" w:color="auto" w:fill="FFFFFF"/>
              <w:spacing w:before="0" w:beforeAutospacing="0" w:after="0" w:afterAutospacing="0" w:line="300" w:lineRule="atLeast"/>
              <w:rPr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318" w:type="dxa"/>
          </w:tcPr>
          <w:p w14:paraId="2AE4608A" w14:textId="77777777" w:rsidR="00B939C1" w:rsidRPr="00B939C1" w:rsidRDefault="00B939C1" w:rsidP="00C843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14:paraId="53C92F2E" w14:textId="7EE7B5B7" w:rsidR="006B1D04" w:rsidRPr="001A1B28" w:rsidRDefault="001A1B28" w:rsidP="0061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A351C" w:rsidRPr="001A1B28">
              <w:rPr>
                <w:rFonts w:ascii="Times New Roman" w:hAnsi="Times New Roman" w:cs="Times New Roman"/>
                <w:sz w:val="24"/>
                <w:szCs w:val="24"/>
              </w:rPr>
              <w:t>52 - 6</w:t>
            </w:r>
            <w:r w:rsidRPr="001A1B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515D59B" w14:textId="6B165BB5" w:rsidR="00B939C1" w:rsidRPr="00B939C1" w:rsidRDefault="00B939C1" w:rsidP="00C843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</w:tr>
      <w:tr w:rsidR="00B939C1" w:rsidRPr="00B939C1" w14:paraId="165A494E" w14:textId="77777777" w:rsidTr="00C84359">
        <w:tc>
          <w:tcPr>
            <w:tcW w:w="8118" w:type="dxa"/>
          </w:tcPr>
          <w:p w14:paraId="486DFFC4" w14:textId="022A3A53" w:rsidR="007B0ADD" w:rsidRDefault="007B0ADD" w:rsidP="007B0AD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t>STRATEGI PENGELOLAAN AIR LIMBAH INDUSTRI PAKAN TERNAK PT. XYZ DALAM MEMINIMALKAN RISIKO DAMPAK LINGKUNGAN HIDUP</w:t>
            </w:r>
          </w:p>
          <w:p w14:paraId="3EF9E868" w14:textId="19D7AB75" w:rsidR="007B0ADD" w:rsidRDefault="007B0ADD" w:rsidP="007B0AD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  <w:t>Wastewater Management Strategy of PT. XYZ’s Lifestock Feed in Minimizing the Risk of Enveronmental Impacts</w:t>
            </w:r>
          </w:p>
          <w:p w14:paraId="294F0D7D" w14:textId="751222D5" w:rsidR="00B939C1" w:rsidRPr="00F246D8" w:rsidRDefault="007B0ADD" w:rsidP="007B0ADD">
            <w:pPr>
              <w:pStyle w:val="Heading3"/>
              <w:shd w:val="clear" w:color="auto" w:fill="FFFFFF"/>
              <w:spacing w:before="0" w:beforeAutospacing="0" w:after="0" w:afterAutospacing="0" w:line="300" w:lineRule="atLeast"/>
              <w:rPr>
                <w:b w:val="0"/>
                <w:bCs w:val="0"/>
                <w:color w:val="000000" w:themeColor="text1"/>
                <w:sz w:val="24"/>
                <w:szCs w:val="24"/>
                <w:lang w:val="id-ID"/>
              </w:rPr>
            </w:pPr>
            <w:r w:rsidRPr="00F246D8">
              <w:rPr>
                <w:b w:val="0"/>
                <w:bCs w:val="0"/>
                <w:color w:val="000000" w:themeColor="text1"/>
                <w:sz w:val="24"/>
                <w:szCs w:val="24"/>
                <w:lang w:val="id-ID"/>
              </w:rPr>
              <w:t>Suroso</w:t>
            </w:r>
            <w:r w:rsidRPr="00F246D8">
              <w:rPr>
                <w:b w:val="0"/>
                <w:bCs w:val="0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r w:rsidRPr="00F246D8">
              <w:rPr>
                <w:b w:val="0"/>
                <w:bCs w:val="0"/>
                <w:i/>
                <w:color w:val="000000" w:themeColor="text1"/>
                <w:sz w:val="24"/>
                <w:szCs w:val="24"/>
                <w:lang w:val="id-ID"/>
              </w:rPr>
              <w:t>et all</w:t>
            </w:r>
          </w:p>
        </w:tc>
        <w:tc>
          <w:tcPr>
            <w:tcW w:w="318" w:type="dxa"/>
          </w:tcPr>
          <w:p w14:paraId="58C544CF" w14:textId="77777777" w:rsidR="00B939C1" w:rsidRPr="00B939C1" w:rsidRDefault="00B939C1" w:rsidP="00C843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14:paraId="22ED8F38" w14:textId="5B3F09FF" w:rsidR="00B939C1" w:rsidRPr="007B0ADD" w:rsidRDefault="007B0ADD" w:rsidP="00614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6D31DE" w:rsidRPr="007B0ADD">
              <w:rPr>
                <w:rFonts w:ascii="Times New Roman" w:hAnsi="Times New Roman" w:cs="Times New Roman"/>
                <w:sz w:val="24"/>
                <w:szCs w:val="24"/>
              </w:rPr>
              <w:t xml:space="preserve">67 - </w:t>
            </w:r>
            <w:r w:rsidRPr="007B0AD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  <w:p w14:paraId="0E9C1EE7" w14:textId="1D42DC5A" w:rsidR="00B939C1" w:rsidRPr="00B939C1" w:rsidRDefault="00B939C1" w:rsidP="00C843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B939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E56E5" w:rsidRPr="00B939C1" w14:paraId="6B1D58FA" w14:textId="77777777" w:rsidTr="00C84359">
        <w:tc>
          <w:tcPr>
            <w:tcW w:w="8118" w:type="dxa"/>
          </w:tcPr>
          <w:p w14:paraId="64E6F82C" w14:textId="77777777" w:rsidR="004E56E5" w:rsidRDefault="004E56E5" w:rsidP="00C8435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</w:pPr>
          </w:p>
          <w:p w14:paraId="4E728C6C" w14:textId="1962693A" w:rsidR="00F246D8" w:rsidRDefault="00F246D8" w:rsidP="00F246D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lastRenderedPageBreak/>
              <w:t>PEMILIHAN PRODUK OLAHAN BERBASIS JAGUNG MENGGUNAKAN METODE BAYES DAN PERAMALAN BAHAN BAKU JAGUNG DI LAMPUNG</w:t>
            </w:r>
          </w:p>
          <w:p w14:paraId="1B81EE98" w14:textId="34B9AF39" w:rsidR="00F246D8" w:rsidRDefault="00F246D8" w:rsidP="00F246D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id-ID"/>
              </w:rPr>
              <w:t>Application of Bayesian Method for Selecting Corn Based Products and Forecasting Corn Raw Material Availablity in Lampung</w:t>
            </w:r>
          </w:p>
          <w:p w14:paraId="3C77B5D9" w14:textId="428342C0" w:rsidR="004E56E5" w:rsidRPr="00F246D8" w:rsidRDefault="00F246D8" w:rsidP="00F246D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</w:pPr>
            <w:r w:rsidRPr="00F246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Hidayati</w:t>
            </w:r>
            <w:r w:rsidRPr="00F246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r w:rsidRPr="00F246D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id-ID"/>
              </w:rPr>
              <w:t>et all</w:t>
            </w:r>
          </w:p>
        </w:tc>
        <w:tc>
          <w:tcPr>
            <w:tcW w:w="318" w:type="dxa"/>
          </w:tcPr>
          <w:p w14:paraId="578818C7" w14:textId="77777777" w:rsidR="004E56E5" w:rsidRPr="00B939C1" w:rsidRDefault="004E56E5" w:rsidP="00C843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14:paraId="0993BE90" w14:textId="77777777" w:rsidR="004E56E5" w:rsidRDefault="004E56E5" w:rsidP="00791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262B2" w14:textId="6AC7A465" w:rsidR="00F246D8" w:rsidRPr="007B0ADD" w:rsidRDefault="00F246D8" w:rsidP="00F24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 </w:t>
            </w:r>
            <w:r w:rsidRPr="007B0AD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- 92</w:t>
            </w:r>
          </w:p>
          <w:p w14:paraId="1B2B670F" w14:textId="77777777" w:rsidR="00F246D8" w:rsidRDefault="00F246D8" w:rsidP="00791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9C1" w:rsidRPr="00B939C1" w14:paraId="537CE619" w14:textId="77777777" w:rsidTr="00C84359">
        <w:tc>
          <w:tcPr>
            <w:tcW w:w="8118" w:type="dxa"/>
          </w:tcPr>
          <w:p w14:paraId="3EA7780B" w14:textId="77777777" w:rsidR="00B939C1" w:rsidRPr="00B939C1" w:rsidRDefault="00B939C1" w:rsidP="00614DB1">
            <w:pPr>
              <w:jc w:val="both"/>
              <w:rPr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318" w:type="dxa"/>
          </w:tcPr>
          <w:p w14:paraId="39B51909" w14:textId="77777777" w:rsidR="00B939C1" w:rsidRPr="00B939C1" w:rsidRDefault="00B939C1" w:rsidP="00C843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" w:type="dxa"/>
          </w:tcPr>
          <w:p w14:paraId="0899FF65" w14:textId="368A948E" w:rsidR="007914F3" w:rsidRPr="00B939C1" w:rsidRDefault="007914F3" w:rsidP="007914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8E3C58" w14:textId="77777777" w:rsidR="00B939C1" w:rsidRPr="00B939C1" w:rsidRDefault="00B939C1" w:rsidP="00C843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ADE026" w14:textId="2DC4E6FD" w:rsidR="00B939C1" w:rsidRPr="00B939C1" w:rsidRDefault="00B939C1" w:rsidP="00C843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  <w:r w:rsidRPr="00B939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</w:tbl>
    <w:p w14:paraId="1637E0FD" w14:textId="77777777" w:rsidR="00A6630A" w:rsidRPr="00A6630A" w:rsidRDefault="00A6630A" w:rsidP="00015E06">
      <w:pPr>
        <w:spacing w:after="0" w:line="240" w:lineRule="auto"/>
        <w:jc w:val="right"/>
        <w:rPr>
          <w:b/>
          <w:color w:val="FFC000"/>
          <w:sz w:val="40"/>
          <w:szCs w:val="40"/>
        </w:rPr>
      </w:pPr>
    </w:p>
    <w:sectPr w:rsidR="00A6630A" w:rsidRPr="00A6630A" w:rsidSect="007914F3">
      <w:pgSz w:w="11906" w:h="16838"/>
      <w:pgMar w:top="1701" w:right="1701" w:bottom="1701" w:left="1701" w:header="709" w:footer="709" w:gutter="0"/>
      <w:pgNumType w:start="6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1NDQzMjQxMjA2tTRU0lEKTi0uzszPAykwrAUAQy38OiwAAAA="/>
  </w:docVars>
  <w:rsids>
    <w:rsidRoot w:val="00A6630A"/>
    <w:rsid w:val="00015E06"/>
    <w:rsid w:val="00024BC9"/>
    <w:rsid w:val="000966B0"/>
    <w:rsid w:val="000F1B06"/>
    <w:rsid w:val="000F1B37"/>
    <w:rsid w:val="000F1BF1"/>
    <w:rsid w:val="00105155"/>
    <w:rsid w:val="00162466"/>
    <w:rsid w:val="00181978"/>
    <w:rsid w:val="001A1B28"/>
    <w:rsid w:val="001F493D"/>
    <w:rsid w:val="001F662B"/>
    <w:rsid w:val="00267A8E"/>
    <w:rsid w:val="002B01F0"/>
    <w:rsid w:val="002F7FA9"/>
    <w:rsid w:val="003275C9"/>
    <w:rsid w:val="00330FEB"/>
    <w:rsid w:val="0033341A"/>
    <w:rsid w:val="003453D5"/>
    <w:rsid w:val="0035519D"/>
    <w:rsid w:val="003A3EFD"/>
    <w:rsid w:val="00481DFA"/>
    <w:rsid w:val="0049297A"/>
    <w:rsid w:val="004E56E5"/>
    <w:rsid w:val="004F153E"/>
    <w:rsid w:val="004F18B7"/>
    <w:rsid w:val="005207EA"/>
    <w:rsid w:val="00522A91"/>
    <w:rsid w:val="00523C06"/>
    <w:rsid w:val="00540A6E"/>
    <w:rsid w:val="00551DE5"/>
    <w:rsid w:val="00552A65"/>
    <w:rsid w:val="00553DE5"/>
    <w:rsid w:val="005C5595"/>
    <w:rsid w:val="00614DB1"/>
    <w:rsid w:val="00624AB8"/>
    <w:rsid w:val="00657DE1"/>
    <w:rsid w:val="00676DDA"/>
    <w:rsid w:val="006A5E48"/>
    <w:rsid w:val="006B0A6A"/>
    <w:rsid w:val="006B1D04"/>
    <w:rsid w:val="006B3FF3"/>
    <w:rsid w:val="006C31B3"/>
    <w:rsid w:val="006C7ADE"/>
    <w:rsid w:val="006D1489"/>
    <w:rsid w:val="006D31DE"/>
    <w:rsid w:val="00707FC7"/>
    <w:rsid w:val="00765A3F"/>
    <w:rsid w:val="007760E0"/>
    <w:rsid w:val="007914F3"/>
    <w:rsid w:val="00792EE4"/>
    <w:rsid w:val="007950F7"/>
    <w:rsid w:val="007A0A4E"/>
    <w:rsid w:val="007B0ADD"/>
    <w:rsid w:val="007D2532"/>
    <w:rsid w:val="007D7089"/>
    <w:rsid w:val="007F7372"/>
    <w:rsid w:val="0081091A"/>
    <w:rsid w:val="0081684C"/>
    <w:rsid w:val="00852F12"/>
    <w:rsid w:val="00883ADC"/>
    <w:rsid w:val="008C5C65"/>
    <w:rsid w:val="008D5DB7"/>
    <w:rsid w:val="00913707"/>
    <w:rsid w:val="00933C84"/>
    <w:rsid w:val="009463AF"/>
    <w:rsid w:val="009A38D4"/>
    <w:rsid w:val="009E01B0"/>
    <w:rsid w:val="00A15231"/>
    <w:rsid w:val="00A154BE"/>
    <w:rsid w:val="00A33459"/>
    <w:rsid w:val="00A6630A"/>
    <w:rsid w:val="00A94562"/>
    <w:rsid w:val="00AA0C3A"/>
    <w:rsid w:val="00AA351C"/>
    <w:rsid w:val="00AD75A3"/>
    <w:rsid w:val="00AE5B64"/>
    <w:rsid w:val="00AE5E81"/>
    <w:rsid w:val="00B42D60"/>
    <w:rsid w:val="00B506CB"/>
    <w:rsid w:val="00B60987"/>
    <w:rsid w:val="00B939C1"/>
    <w:rsid w:val="00BB6ADF"/>
    <w:rsid w:val="00BE3476"/>
    <w:rsid w:val="00C20B6C"/>
    <w:rsid w:val="00C33105"/>
    <w:rsid w:val="00C40609"/>
    <w:rsid w:val="00CC684E"/>
    <w:rsid w:val="00CD4444"/>
    <w:rsid w:val="00CE6F16"/>
    <w:rsid w:val="00D17931"/>
    <w:rsid w:val="00DC2F75"/>
    <w:rsid w:val="00DF3398"/>
    <w:rsid w:val="00E30A0E"/>
    <w:rsid w:val="00E96C30"/>
    <w:rsid w:val="00EA2C9A"/>
    <w:rsid w:val="00EC0E2F"/>
    <w:rsid w:val="00EC20AF"/>
    <w:rsid w:val="00EC37E4"/>
    <w:rsid w:val="00ED3FC6"/>
    <w:rsid w:val="00ED6C94"/>
    <w:rsid w:val="00EF5E14"/>
    <w:rsid w:val="00F15CFB"/>
    <w:rsid w:val="00F21FDA"/>
    <w:rsid w:val="00F246D8"/>
    <w:rsid w:val="00F34312"/>
    <w:rsid w:val="00F53378"/>
    <w:rsid w:val="00F70C8E"/>
    <w:rsid w:val="00F96972"/>
    <w:rsid w:val="00FD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Straight Arrow Connector 1"/>
      </o:rules>
    </o:shapelayout>
  </w:shapeDefaults>
  <w:decimalSymbol w:val=","/>
  <w:listSeparator w:val=";"/>
  <w14:docId w14:val="6BE870E1"/>
  <w15:docId w15:val="{BD8A5156-1C7F-DF44-A734-37EBC5FD6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562"/>
  </w:style>
  <w:style w:type="paragraph" w:styleId="Heading1">
    <w:name w:val="heading 1"/>
    <w:basedOn w:val="Normal"/>
    <w:next w:val="Normal"/>
    <w:link w:val="Heading1Char"/>
    <w:uiPriority w:val="9"/>
    <w:qFormat/>
    <w:rsid w:val="00481DFA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link w:val="Heading3Char"/>
    <w:uiPriority w:val="9"/>
    <w:qFormat/>
    <w:rsid w:val="00481D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630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6630A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81DF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81DFA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styleId="Hyperlink">
    <w:name w:val="Hyperlink"/>
    <w:basedOn w:val="DefaultParagraphFont"/>
    <w:uiPriority w:val="99"/>
    <w:unhideWhenUsed/>
    <w:rsid w:val="00481DFA"/>
    <w:rPr>
      <w:color w:val="0000FF"/>
      <w:u w:val="single"/>
    </w:rPr>
  </w:style>
  <w:style w:type="table" w:styleId="TableGrid">
    <w:name w:val="Table Grid"/>
    <w:basedOn w:val="TableNormal"/>
    <w:uiPriority w:val="59"/>
    <w:rsid w:val="00481DFA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JINDONESIA">
    <w:name w:val="J INDONESIA"/>
    <w:basedOn w:val="Normal"/>
    <w:qFormat/>
    <w:rsid w:val="00481DFA"/>
    <w:pPr>
      <w:tabs>
        <w:tab w:val="left" w:pos="2145"/>
      </w:tabs>
      <w:spacing w:after="240" w:line="240" w:lineRule="auto"/>
    </w:pPr>
    <w:rPr>
      <w:rFonts w:ascii="Times New Roman" w:eastAsia="Calibri" w:hAnsi="Times New Roman" w:cs="Times New Roman"/>
      <w:b/>
      <w:color w:val="000000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2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B2912-23AA-4840-A0A9-9637BFC40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235</Words>
  <Characters>1413</Characters>
  <Application>Microsoft Office Word</Application>
  <DocSecurity>0</DocSecurity>
  <Lines>39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3001251</cp:lastModifiedBy>
  <cp:revision>44</cp:revision>
  <dcterms:created xsi:type="dcterms:W3CDTF">2022-09-13T03:00:00Z</dcterms:created>
  <dcterms:modified xsi:type="dcterms:W3CDTF">2025-12-27T11:43:00Z</dcterms:modified>
</cp:coreProperties>
</file>